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2C" w:rsidRDefault="00437D2C" w:rsidP="00437D2C">
      <w:r>
        <w:t xml:space="preserve">Сведения о доходах, об имуществе, и обязательствах имущественного </w:t>
      </w:r>
      <w:proofErr w:type="gramStart"/>
      <w:r>
        <w:t>характера  выборных</w:t>
      </w:r>
      <w:proofErr w:type="gramEnd"/>
      <w:r>
        <w:t xml:space="preserve"> должностных лиц, муниципальных служащих администрации МО «Тихоновка» и членов их семей</w:t>
      </w:r>
      <w:r w:rsidR="00C67B6A">
        <w:t xml:space="preserve"> за отчетный период с 01.01.201</w:t>
      </w:r>
      <w:r w:rsidR="00850D46">
        <w:t>6</w:t>
      </w:r>
      <w:r w:rsidR="00C67B6A">
        <w:t xml:space="preserve"> г. по 31.12.201</w:t>
      </w:r>
      <w:r w:rsidR="00850D46">
        <w:t>6</w:t>
      </w:r>
      <w: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C67B6A">
            <w:r>
              <w:t>Декларирова</w:t>
            </w:r>
            <w:r w:rsidR="00726903">
              <w:t>нный годовой доход, руб. за 201</w:t>
            </w:r>
            <w:r w:rsidR="00A86094">
              <w:t>6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</w:t>
            </w:r>
            <w:proofErr w:type="gramStart"/>
            <w:r>
              <w:t>.</w:t>
            </w:r>
            <w:proofErr w:type="gramEnd"/>
            <w:r>
              <w:t xml:space="preserve">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0D0B36" w:rsidP="0037625A">
            <w:r>
              <w:t>645753,78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  <w:p w:rsidR="00A86094" w:rsidRDefault="00A86094" w:rsidP="0037625A">
            <w:r>
              <w:t>Земельная доля</w:t>
            </w:r>
          </w:p>
        </w:tc>
        <w:tc>
          <w:tcPr>
            <w:tcW w:w="1554" w:type="dxa"/>
          </w:tcPr>
          <w:p w:rsidR="00437D2C" w:rsidRDefault="00437D2C" w:rsidP="0037625A">
            <w:r>
              <w:t>7434 кв.м. Россия</w:t>
            </w:r>
          </w:p>
          <w:p w:rsidR="00A86094" w:rsidRDefault="00A86094" w:rsidP="0037625A">
            <w:r>
              <w:t>10700</w:t>
            </w:r>
          </w:p>
          <w:p w:rsidR="00A86094" w:rsidRDefault="00A86094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Трактор Т-25</w:t>
            </w:r>
          </w:p>
          <w:p w:rsidR="00726903" w:rsidRDefault="00726903" w:rsidP="0037625A"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Элентра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A86094" w:rsidP="0037625A">
            <w:r>
              <w:t>53,9</w:t>
            </w:r>
            <w:r w:rsidR="00437D2C">
              <w:t xml:space="preserve"> кв. 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0D0B36" w:rsidP="0037625A">
            <w:r>
              <w:t>207046,00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Земельная доля</w:t>
            </w:r>
          </w:p>
        </w:tc>
        <w:tc>
          <w:tcPr>
            <w:tcW w:w="1554" w:type="dxa"/>
          </w:tcPr>
          <w:p w:rsidR="00437D2C" w:rsidRDefault="000D0B36" w:rsidP="0037625A">
            <w:r>
              <w:t xml:space="preserve">127000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D0B36" w:rsidRDefault="000D0B36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0D0B36" w:rsidP="0037625A">
            <w:r>
              <w:t>53,9</w:t>
            </w:r>
            <w:r w:rsidR="00437D2C">
              <w:t xml:space="preserve"> кв. 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Мискевич Н.Н. зав. общим отделом МО «Тихоновка»</w:t>
            </w:r>
          </w:p>
        </w:tc>
        <w:tc>
          <w:tcPr>
            <w:tcW w:w="2160" w:type="dxa"/>
          </w:tcPr>
          <w:p w:rsidR="00437D2C" w:rsidRDefault="000D0B36" w:rsidP="0037625A">
            <w:r>
              <w:t>30002839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437D2C" w:rsidRDefault="00437D2C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8763 кв. м"/>
              </w:smartTagPr>
              <w:r>
                <w:t>8763 кв. м</w:t>
              </w:r>
            </w:smartTag>
            <w:r>
              <w:t xml:space="preserve">. Россия </w:t>
            </w:r>
          </w:p>
          <w:p w:rsidR="00437D2C" w:rsidRDefault="00437D2C" w:rsidP="0037625A">
            <w:r>
              <w:t>68,6 кв.м</w:t>
            </w:r>
          </w:p>
        </w:tc>
        <w:tc>
          <w:tcPr>
            <w:tcW w:w="2485" w:type="dxa"/>
          </w:tcPr>
          <w:p w:rsidR="00437D2C" w:rsidRDefault="00437D2C" w:rsidP="0037625A">
            <w:r>
              <w:t>Лада- Приора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0D0B36" w:rsidP="0037625A">
            <w:r>
              <w:t>844747,89</w:t>
            </w:r>
          </w:p>
        </w:tc>
        <w:tc>
          <w:tcPr>
            <w:tcW w:w="1721" w:type="dxa"/>
          </w:tcPr>
          <w:p w:rsidR="00437D2C" w:rsidRDefault="000D0B36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0D0B36" w:rsidP="0037625A">
            <w:r>
              <w:t>4000</w:t>
            </w:r>
            <w:r w:rsidR="00086D34">
              <w:t xml:space="preserve"> </w:t>
            </w:r>
            <w:proofErr w:type="spellStart"/>
            <w:r w:rsidR="00086D34">
              <w:t>кв.м</w:t>
            </w:r>
            <w:proofErr w:type="spellEnd"/>
            <w:r w:rsidR="00086D34">
              <w:t>.</w:t>
            </w:r>
          </w:p>
          <w:p w:rsidR="00086D34" w:rsidRDefault="00086D34" w:rsidP="0037625A">
            <w:r>
              <w:t>Россия</w:t>
            </w:r>
          </w:p>
        </w:tc>
        <w:tc>
          <w:tcPr>
            <w:tcW w:w="2485" w:type="dxa"/>
          </w:tcPr>
          <w:p w:rsidR="00086D34" w:rsidRDefault="00437D2C" w:rsidP="0037625A">
            <w:r>
              <w:t xml:space="preserve">ВАЗ -2104 </w:t>
            </w:r>
          </w:p>
          <w:p w:rsidR="00437D2C" w:rsidRDefault="00437D2C" w:rsidP="0037625A">
            <w:r>
              <w:t>трактор ИОХАЙ- 223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6F1DC4" w:rsidP="0037625A">
            <w:r>
              <w:t>387535,43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</w:p>
          <w:p w:rsidR="00A13092" w:rsidRDefault="00A13092" w:rsidP="0037625A">
            <w:r>
              <w:t>Квартира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086D34">
            <w:r>
              <w:t>4</w:t>
            </w:r>
            <w:r w:rsidR="00086D34">
              <w:t xml:space="preserve">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086D34" w:rsidP="0037625A">
            <w:r>
              <w:t>108924.00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086D34" w:rsidP="0037625A">
            <w:r>
              <w:t>108924,00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726903" w:rsidP="0037625A">
            <w:r>
              <w:t>6</w:t>
            </w:r>
            <w:r w:rsidR="00A13092">
              <w:t>624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proofErr w:type="gramStart"/>
            <w:r>
              <w:t xml:space="preserve">42 </w:t>
            </w:r>
            <w:r w:rsidR="00437D2C">
              <w:t xml:space="preserve"> кв.м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A13092" w:rsidP="0037625A">
            <w:r>
              <w:t>6624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proofErr w:type="spellStart"/>
            <w:r>
              <w:t>Сырбу</w:t>
            </w:r>
            <w:proofErr w:type="spellEnd"/>
            <w:r>
              <w:t xml:space="preserve"> Е.Б. директор МБУК СКЦ МО «Тихоновка»</w:t>
            </w:r>
          </w:p>
        </w:tc>
        <w:tc>
          <w:tcPr>
            <w:tcW w:w="2160" w:type="dxa"/>
          </w:tcPr>
          <w:p w:rsidR="00437D2C" w:rsidRDefault="00086D34" w:rsidP="0037625A">
            <w:r>
              <w:t>334595,99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  <w:r w:rsidR="00520144">
              <w:t xml:space="preserve"> </w:t>
            </w:r>
            <w:r w:rsidR="009A3A63">
              <w:t>1/5</w:t>
            </w:r>
          </w:p>
          <w:p w:rsidR="00520144" w:rsidRDefault="00520144" w:rsidP="0037625A">
            <w:r>
              <w:t>Жилой дом</w:t>
            </w:r>
            <w:r w:rsidR="009A3A63">
              <w:t xml:space="preserve"> 1/5</w:t>
            </w:r>
            <w:r w:rsidR="0059726B">
              <w:t xml:space="preserve"> </w:t>
            </w:r>
          </w:p>
          <w:p w:rsidR="0059726B" w:rsidRDefault="0059726B" w:rsidP="0037625A">
            <w:r>
              <w:t>Магазин</w:t>
            </w:r>
          </w:p>
        </w:tc>
        <w:tc>
          <w:tcPr>
            <w:tcW w:w="1554" w:type="dxa"/>
          </w:tcPr>
          <w:p w:rsidR="00437D2C" w:rsidRDefault="00040C45" w:rsidP="0037625A">
            <w:r>
              <w:t>30</w:t>
            </w:r>
            <w:r w:rsidR="00437D2C">
              <w:t xml:space="preserve">00 </w:t>
            </w:r>
            <w:proofErr w:type="spellStart"/>
            <w:r w:rsidR="00437D2C">
              <w:t>кв.м</w:t>
            </w:r>
            <w:proofErr w:type="spellEnd"/>
            <w:r w:rsidR="00437D2C">
              <w:t>.</w:t>
            </w:r>
            <w:r w:rsidR="00520144">
              <w:t xml:space="preserve"> </w:t>
            </w:r>
          </w:p>
          <w:p w:rsidR="00F248DF" w:rsidRDefault="00F248DF" w:rsidP="0037625A">
            <w:r>
              <w:t>Россия</w:t>
            </w:r>
          </w:p>
          <w:p w:rsidR="00520144" w:rsidRDefault="009A3A63" w:rsidP="0037625A">
            <w:r>
              <w:t xml:space="preserve">97.7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726B" w:rsidRDefault="0059726B" w:rsidP="0037625A">
            <w:r>
              <w:t xml:space="preserve">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85" w:type="dxa"/>
          </w:tcPr>
          <w:p w:rsidR="00437D2C" w:rsidRDefault="00437D2C" w:rsidP="0037625A">
            <w:r>
              <w:t>ВАЗ 2106</w:t>
            </w:r>
            <w:r w:rsidR="00520144">
              <w:t xml:space="preserve"> </w:t>
            </w:r>
          </w:p>
          <w:p w:rsidR="00520144" w:rsidRDefault="0059726B" w:rsidP="0037625A">
            <w:r>
              <w:t xml:space="preserve">Сан </w:t>
            </w:r>
            <w:r w:rsidR="00520144">
              <w:t>-</w:t>
            </w:r>
            <w:proofErr w:type="spellStart"/>
            <w:r w:rsidR="00520144">
              <w:t>Йонг</w:t>
            </w:r>
            <w:proofErr w:type="spellEnd"/>
            <w:r w:rsidR="00520144">
              <w:t xml:space="preserve"> </w:t>
            </w:r>
            <w:proofErr w:type="spellStart"/>
            <w:r w:rsidR="00520144">
              <w:t>Актион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  <w:r w:rsidR="00520144">
              <w:t xml:space="preserve"> </w:t>
            </w:r>
          </w:p>
          <w:p w:rsidR="00520144" w:rsidRDefault="00040C45" w:rsidP="0037625A">
            <w:r>
              <w:t>Земельный участок</w:t>
            </w:r>
          </w:p>
        </w:tc>
        <w:tc>
          <w:tcPr>
            <w:tcW w:w="1699" w:type="dxa"/>
          </w:tcPr>
          <w:p w:rsidR="00437D2C" w:rsidRDefault="0059726B" w:rsidP="0037625A">
            <w:proofErr w:type="gramStart"/>
            <w:r>
              <w:t xml:space="preserve">97.7 </w:t>
            </w:r>
            <w:r w:rsidR="00437D2C">
              <w:t xml:space="preserve"> кв.м.</w:t>
            </w:r>
            <w:proofErr w:type="gramEnd"/>
            <w:r w:rsidR="00520144">
              <w:t xml:space="preserve"> </w:t>
            </w:r>
          </w:p>
          <w:p w:rsidR="00520144" w:rsidRDefault="00040C45" w:rsidP="0037625A">
            <w:proofErr w:type="gramStart"/>
            <w:r>
              <w:t>3000</w:t>
            </w:r>
            <w:r w:rsidR="0059726B">
              <w:t xml:space="preserve"> 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>.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437D2C" w:rsidRDefault="00040C45" w:rsidP="0037625A">
            <w:r>
              <w:t>235206,24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</w:t>
            </w:r>
            <w:proofErr w:type="gramStart"/>
            <w:r>
              <w:t>участок</w:t>
            </w:r>
            <w:r w:rsidR="00520144">
              <w:t xml:space="preserve"> </w:t>
            </w:r>
            <w:r w:rsidR="009A3A63">
              <w:t xml:space="preserve"> 1</w:t>
            </w:r>
            <w:proofErr w:type="gramEnd"/>
            <w:r w:rsidR="009A3A63">
              <w:t>/5</w:t>
            </w:r>
          </w:p>
          <w:p w:rsidR="00520144" w:rsidRDefault="00520144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r>
              <w:t>3000 кв.м.</w:t>
            </w:r>
            <w:r w:rsidR="00520144">
              <w:t xml:space="preserve"> </w:t>
            </w:r>
          </w:p>
          <w:p w:rsidR="00520144" w:rsidRDefault="00F248DF" w:rsidP="0037625A">
            <w:r>
              <w:t>Россия</w:t>
            </w:r>
          </w:p>
          <w:p w:rsidR="00520144" w:rsidRDefault="00520144" w:rsidP="0037625A">
            <w:r>
              <w:t xml:space="preserve">97,7 </w:t>
            </w:r>
            <w:proofErr w:type="spellStart"/>
            <w:r>
              <w:t>кв</w:t>
            </w:r>
            <w:proofErr w:type="spellEnd"/>
            <w:r>
              <w:t xml:space="preserve"> м.</w:t>
            </w:r>
          </w:p>
        </w:tc>
        <w:tc>
          <w:tcPr>
            <w:tcW w:w="2485" w:type="dxa"/>
          </w:tcPr>
          <w:p w:rsidR="00437D2C" w:rsidRDefault="00437D2C" w:rsidP="0037625A">
            <w:r>
              <w:t>УАЗ бортовой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  <w:p w:rsidR="00040C45" w:rsidRDefault="00040C45" w:rsidP="0037625A">
            <w:r>
              <w:t>Земельный участок</w:t>
            </w:r>
          </w:p>
        </w:tc>
        <w:tc>
          <w:tcPr>
            <w:tcW w:w="1699" w:type="dxa"/>
          </w:tcPr>
          <w:p w:rsidR="00437D2C" w:rsidRDefault="009A3A63" w:rsidP="0037625A">
            <w:proofErr w:type="gramStart"/>
            <w:r>
              <w:t xml:space="preserve">97.7 </w:t>
            </w:r>
            <w:r w:rsidR="00437D2C">
              <w:t xml:space="preserve"> </w:t>
            </w:r>
            <w:proofErr w:type="spellStart"/>
            <w:r w:rsidR="00437D2C">
              <w:t>кв.м</w:t>
            </w:r>
            <w:proofErr w:type="spellEnd"/>
            <w:proofErr w:type="gramEnd"/>
          </w:p>
          <w:p w:rsidR="00040C45" w:rsidRDefault="00040C45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9A3A63" w:rsidP="0037625A">
            <w:r>
              <w:t>Приусадебный участок 1/5</w:t>
            </w:r>
          </w:p>
          <w:p w:rsidR="009A3A63" w:rsidRDefault="009A3A63" w:rsidP="0037625A">
            <w:r>
              <w:lastRenderedPageBreak/>
              <w:t>Жилой дом 1/5</w:t>
            </w:r>
          </w:p>
        </w:tc>
        <w:tc>
          <w:tcPr>
            <w:tcW w:w="1554" w:type="dxa"/>
          </w:tcPr>
          <w:p w:rsidR="00437D2C" w:rsidRDefault="009A3A63" w:rsidP="0037625A">
            <w:r>
              <w:lastRenderedPageBreak/>
              <w:t xml:space="preserve">3000 кв.м </w:t>
            </w:r>
          </w:p>
          <w:p w:rsidR="009A3A63" w:rsidRDefault="009A3A63" w:rsidP="0037625A">
            <w:r>
              <w:t>Россия</w:t>
            </w:r>
          </w:p>
          <w:p w:rsidR="009A3A63" w:rsidRDefault="009A3A63" w:rsidP="0037625A">
            <w:r>
              <w:lastRenderedPageBreak/>
              <w:t>97.7 кв.м.</w:t>
            </w:r>
          </w:p>
        </w:tc>
        <w:tc>
          <w:tcPr>
            <w:tcW w:w="2485" w:type="dxa"/>
          </w:tcPr>
          <w:p w:rsidR="00437D2C" w:rsidRDefault="00437D2C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9A3A63" w:rsidP="0037625A">
            <w:r>
              <w:t xml:space="preserve">97.7 </w:t>
            </w:r>
            <w:r w:rsidR="00437D2C">
              <w:t xml:space="preserve"> кв.м.</w:t>
            </w:r>
          </w:p>
        </w:tc>
      </w:tr>
      <w:tr w:rsidR="00437D2C" w:rsidTr="00520144">
        <w:trPr>
          <w:trHeight w:val="351"/>
        </w:trPr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9A3A63" w:rsidRDefault="009A3A63" w:rsidP="009A3A63">
            <w:r>
              <w:t>Приусадебный участок 1/5</w:t>
            </w:r>
          </w:p>
          <w:p w:rsidR="00437D2C" w:rsidRDefault="009A3A63" w:rsidP="009A3A63">
            <w:r>
              <w:t>Жилой дом 1/5</w:t>
            </w:r>
          </w:p>
        </w:tc>
        <w:tc>
          <w:tcPr>
            <w:tcW w:w="1554" w:type="dxa"/>
          </w:tcPr>
          <w:p w:rsidR="00437D2C" w:rsidRDefault="009A3A63" w:rsidP="0037625A">
            <w:r>
              <w:t xml:space="preserve">3000 кв.м. </w:t>
            </w:r>
          </w:p>
          <w:p w:rsidR="009A3A63" w:rsidRDefault="009A3A63" w:rsidP="0037625A">
            <w:r>
              <w:t>Россия</w:t>
            </w:r>
          </w:p>
          <w:p w:rsidR="009A3A63" w:rsidRDefault="009A3A63" w:rsidP="0037625A">
            <w:r>
              <w:t>97.7 кв.м.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9A3A63" w:rsidP="009A3A63">
            <w:r>
              <w:t>97.7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Перминова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520144" w:rsidP="0037625A">
            <w:r>
              <w:t>2</w:t>
            </w:r>
            <w:r w:rsidR="006F1DC4">
              <w:t>20902,70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520144" w:rsidP="0037625A">
            <w:r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520144" w:rsidRDefault="00520144" w:rsidP="0037625A">
            <w:r>
              <w:t>108 кв.м. 1</w:t>
            </w:r>
          </w:p>
        </w:tc>
        <w:tc>
          <w:tcPr>
            <w:tcW w:w="2485" w:type="dxa"/>
          </w:tcPr>
          <w:p w:rsidR="00520144" w:rsidRDefault="00520144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520144" w:rsidP="0037625A">
            <w:r>
              <w:t xml:space="preserve">10000кв.м. </w:t>
            </w:r>
          </w:p>
          <w:p w:rsidR="00520144" w:rsidRDefault="00520144" w:rsidP="0037625A"/>
          <w:p w:rsidR="00520144" w:rsidRDefault="00520144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6F1DC4" w:rsidP="0037625A">
            <w:r>
              <w:t>599941,78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520144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9F45DE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Default="009F45DE" w:rsidP="0037625A">
            <w:proofErr w:type="spellStart"/>
            <w:r>
              <w:t>Шевролет</w:t>
            </w:r>
            <w:proofErr w:type="spellEnd"/>
            <w:r>
              <w:t xml:space="preserve"> Нива</w:t>
            </w:r>
          </w:p>
        </w:tc>
        <w:tc>
          <w:tcPr>
            <w:tcW w:w="1721" w:type="dxa"/>
          </w:tcPr>
          <w:p w:rsidR="00520144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9F45DE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6F1DC4" w:rsidP="0037625A">
            <w:r>
              <w:t>12455,78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участок </w:t>
            </w:r>
            <w:r w:rsidR="00427F60">
              <w:t>1/5</w:t>
            </w:r>
          </w:p>
          <w:p w:rsidR="009F45DE" w:rsidRDefault="009F45DE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9F45DE" w:rsidRDefault="002B6564" w:rsidP="0037625A">
            <w:r>
              <w:t>Россия</w:t>
            </w:r>
          </w:p>
          <w:p w:rsidR="009F45DE" w:rsidRDefault="009F45DE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9F45DE" w:rsidP="0037625A">
            <w:r>
              <w:t>нет</w:t>
            </w:r>
          </w:p>
        </w:tc>
        <w:tc>
          <w:tcPr>
            <w:tcW w:w="1721" w:type="dxa"/>
          </w:tcPr>
          <w:p w:rsidR="009F45DE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9F45DE" w:rsidRDefault="009F45DE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6F1DC4" w:rsidP="0037625A">
            <w:r>
              <w:t>5040,4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4840C6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4840C6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6F1DC4" w:rsidP="006F1DC4">
            <w:r>
              <w:t>3040,4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4840C6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 дом</w:t>
            </w:r>
          </w:p>
        </w:tc>
        <w:tc>
          <w:tcPr>
            <w:tcW w:w="1699" w:type="dxa"/>
          </w:tcPr>
          <w:p w:rsidR="00520144" w:rsidRDefault="004840C6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proofErr w:type="spellStart"/>
            <w:r>
              <w:t>Чуприкова</w:t>
            </w:r>
            <w:proofErr w:type="spellEnd"/>
            <w:r>
              <w:t xml:space="preserve"> О.А. делопроизводитель</w:t>
            </w:r>
          </w:p>
        </w:tc>
        <w:tc>
          <w:tcPr>
            <w:tcW w:w="2160" w:type="dxa"/>
          </w:tcPr>
          <w:p w:rsidR="00520144" w:rsidRDefault="004840C6" w:rsidP="0037625A">
            <w:r>
              <w:t>7</w:t>
            </w:r>
            <w:r w:rsidR="00A13092">
              <w:t>200</w:t>
            </w:r>
          </w:p>
        </w:tc>
        <w:tc>
          <w:tcPr>
            <w:tcW w:w="1721" w:type="dxa"/>
          </w:tcPr>
          <w:p w:rsidR="00520144" w:rsidRDefault="004840C6" w:rsidP="0037625A">
            <w:r>
              <w:t>Земельный участок</w:t>
            </w:r>
          </w:p>
        </w:tc>
        <w:tc>
          <w:tcPr>
            <w:tcW w:w="1554" w:type="dxa"/>
          </w:tcPr>
          <w:p w:rsidR="002B6564" w:rsidRDefault="004840C6" w:rsidP="0037625A">
            <w:r>
              <w:t>2000 кв.м</w:t>
            </w:r>
            <w:r w:rsidR="002B6564">
              <w:t xml:space="preserve"> </w:t>
            </w:r>
          </w:p>
          <w:p w:rsidR="00520144" w:rsidRDefault="002B6564" w:rsidP="0037625A">
            <w:r>
              <w:t>Россия</w:t>
            </w:r>
            <w:r w:rsidR="004840C6">
              <w:t>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6F1DC4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6F1DC4" w:rsidP="0037625A">
            <w:r>
              <w:t>62,9</w:t>
            </w:r>
            <w:r w:rsidR="0055054E">
              <w:t xml:space="preserve"> кв.м.</w:t>
            </w:r>
            <w:bookmarkStart w:id="0" w:name="_GoBack"/>
            <w:bookmarkEnd w:id="0"/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6F1DC4" w:rsidP="0037625A">
            <w:r>
              <w:t>3384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 xml:space="preserve">ВАЗ 21214 </w:t>
            </w:r>
          </w:p>
          <w:p w:rsidR="004840C6" w:rsidRDefault="004840C6" w:rsidP="0037625A">
            <w:r>
              <w:t xml:space="preserve">Тойота </w:t>
            </w:r>
            <w:proofErr w:type="spellStart"/>
            <w:r>
              <w:t>Калдина</w:t>
            </w:r>
            <w:proofErr w:type="spellEnd"/>
          </w:p>
        </w:tc>
        <w:tc>
          <w:tcPr>
            <w:tcW w:w="1721" w:type="dxa"/>
          </w:tcPr>
          <w:p w:rsidR="00520144" w:rsidRDefault="0055054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62,9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4840C6" w:rsidP="0037625A">
            <w:r>
              <w:t>3</w:t>
            </w:r>
            <w:r w:rsidR="002F260F">
              <w:t>384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55054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62,9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4840C6" w:rsidP="0037625A">
            <w:r>
              <w:t>3</w:t>
            </w:r>
            <w:r w:rsidR="002F260F">
              <w:t>384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55054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62,9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дочь</w:t>
            </w:r>
          </w:p>
        </w:tc>
        <w:tc>
          <w:tcPr>
            <w:tcW w:w="2160" w:type="dxa"/>
          </w:tcPr>
          <w:p w:rsidR="00520144" w:rsidRDefault="0055054E" w:rsidP="0037625A">
            <w:r>
              <w:t>45515,71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55054E" w:rsidP="0037625A">
            <w:r>
              <w:t>188972,24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сын</w:t>
            </w:r>
          </w:p>
        </w:tc>
        <w:tc>
          <w:tcPr>
            <w:tcW w:w="2160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5054E" w:rsidP="0037625A">
            <w:r>
              <w:t xml:space="preserve">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D2C"/>
    <w:rsid w:val="00040C45"/>
    <w:rsid w:val="00086D34"/>
    <w:rsid w:val="000D0B36"/>
    <w:rsid w:val="002B6564"/>
    <w:rsid w:val="002F260F"/>
    <w:rsid w:val="0033564C"/>
    <w:rsid w:val="0037625A"/>
    <w:rsid w:val="003E4B4C"/>
    <w:rsid w:val="00427F60"/>
    <w:rsid w:val="00437D2C"/>
    <w:rsid w:val="004840C6"/>
    <w:rsid w:val="00520144"/>
    <w:rsid w:val="0055054E"/>
    <w:rsid w:val="00587D99"/>
    <w:rsid w:val="0059726B"/>
    <w:rsid w:val="006E3EC3"/>
    <w:rsid w:val="006F1DC4"/>
    <w:rsid w:val="006F309F"/>
    <w:rsid w:val="00726903"/>
    <w:rsid w:val="00751ABF"/>
    <w:rsid w:val="0075355E"/>
    <w:rsid w:val="00760790"/>
    <w:rsid w:val="007F349D"/>
    <w:rsid w:val="00850D46"/>
    <w:rsid w:val="0090798A"/>
    <w:rsid w:val="009411AB"/>
    <w:rsid w:val="009A3A63"/>
    <w:rsid w:val="009F45DE"/>
    <w:rsid w:val="00A13092"/>
    <w:rsid w:val="00A26547"/>
    <w:rsid w:val="00A86094"/>
    <w:rsid w:val="00C374A7"/>
    <w:rsid w:val="00C67B6A"/>
    <w:rsid w:val="00DE0D41"/>
    <w:rsid w:val="00DF0FF6"/>
    <w:rsid w:val="00E10071"/>
    <w:rsid w:val="00E94067"/>
    <w:rsid w:val="00EF259A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439064-9553-4591-962D-4DB2180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2015-08-10T04:56:00Z</dcterms:created>
  <dcterms:modified xsi:type="dcterms:W3CDTF">2017-04-19T06:10:00Z</dcterms:modified>
</cp:coreProperties>
</file>